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45" w:rsidRP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>Под «низкими результатами» понимаются результаты оценочной процедуры, при которых не менее 30% от общего числа участников оценочной процедуры получили отметку «2» (ВПР) или не преодолели минимальный порог, предусмотренный спецификацией соответствующей оценочной процедуры (ОГЭ, ЕГЭ).</w:t>
      </w:r>
    </w:p>
    <w:p w:rsid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 xml:space="preserve">Анализ проводится по результатам следующих процедур: </w:t>
      </w:r>
    </w:p>
    <w:p w:rsid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 xml:space="preserve">• ВПР по математике (5 класс); </w:t>
      </w:r>
    </w:p>
    <w:p w:rsid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 xml:space="preserve">• ВПР по математике (6 класс); </w:t>
      </w:r>
    </w:p>
    <w:p w:rsid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>• ВПР по русскому языку (5 класс);</w:t>
      </w:r>
    </w:p>
    <w:p w:rsid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 xml:space="preserve"> • ВПР по русскому языку (6 класс); </w:t>
      </w:r>
    </w:p>
    <w:p w:rsidR="00A2730D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 xml:space="preserve">• ОГЭ по математике; </w:t>
      </w:r>
    </w:p>
    <w:p w:rsid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 xml:space="preserve">• ОГЭ по русскому языку; </w:t>
      </w:r>
    </w:p>
    <w:p w:rsid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 xml:space="preserve">• ЕГЭ по математике (базовой); </w:t>
      </w:r>
    </w:p>
    <w:p w:rsid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 xml:space="preserve">• ЕГЭ по математике (профильной); </w:t>
      </w:r>
    </w:p>
    <w:p w:rsid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 xml:space="preserve">• ЕГЭ по русскому языку. </w:t>
      </w:r>
    </w:p>
    <w:p w:rsidR="00154A4C" w:rsidRP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4A4C">
        <w:rPr>
          <w:rFonts w:ascii="Times New Roman" w:hAnsi="Times New Roman" w:cs="Times New Roman"/>
          <w:sz w:val="28"/>
          <w:szCs w:val="28"/>
        </w:rPr>
        <w:t>При анализе данных ОГЭ и ЕГЭ учитываются результаты участников, полученные до пересдач, при этом результаты выпускников прошлых лет не учитываются.</w:t>
      </w:r>
    </w:p>
    <w:sectPr w:rsidR="00154A4C" w:rsidRPr="00154A4C" w:rsidSect="00F3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2EB9"/>
    <w:rsid w:val="00132EB9"/>
    <w:rsid w:val="00154A4C"/>
    <w:rsid w:val="00A2730D"/>
    <w:rsid w:val="00F36D09"/>
    <w:rsid w:val="00F8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5</cp:revision>
  <dcterms:created xsi:type="dcterms:W3CDTF">2023-12-20T05:12:00Z</dcterms:created>
  <dcterms:modified xsi:type="dcterms:W3CDTF">2024-01-06T13:51:00Z</dcterms:modified>
</cp:coreProperties>
</file>